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6C" w:rsidRDefault="00084A69" w:rsidP="009F37BD">
      <w:pPr>
        <w:ind w:left="-567" w:right="-523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For Hans and Uli </w:t>
      </w:r>
      <w:r w:rsidR="005E07BC">
        <w:rPr>
          <w:rFonts w:ascii="Times New Roman" w:hAnsi="Times New Roman" w:cs="Times New Roman"/>
          <w:b/>
          <w:lang w:val="en-GB"/>
        </w:rPr>
        <w:t>SETZER</w:t>
      </w:r>
      <w:r w:rsidR="00B2256C" w:rsidRPr="00B2256C">
        <w:rPr>
          <w:rFonts w:ascii="Times New Roman" w:hAnsi="Times New Roman" w:cs="Times New Roman"/>
          <w:b/>
          <w:lang w:val="en-GB"/>
        </w:rPr>
        <w:t xml:space="preserve"> making wine </w:t>
      </w:r>
      <w:r>
        <w:rPr>
          <w:rFonts w:ascii="Times New Roman" w:hAnsi="Times New Roman" w:cs="Times New Roman"/>
          <w:b/>
          <w:lang w:val="en-GB"/>
        </w:rPr>
        <w:t xml:space="preserve">is </w:t>
      </w:r>
      <w:r w:rsidR="00B2256C" w:rsidRPr="00B2256C">
        <w:rPr>
          <w:rFonts w:ascii="Times New Roman" w:hAnsi="Times New Roman" w:cs="Times New Roman"/>
          <w:b/>
          <w:lang w:val="en-GB"/>
        </w:rPr>
        <w:t>a type of lifestyle</w:t>
      </w:r>
      <w:r w:rsidR="00B2256C">
        <w:rPr>
          <w:rFonts w:ascii="Times New Roman" w:hAnsi="Times New Roman" w:cs="Times New Roman"/>
          <w:b/>
          <w:lang w:val="en-GB"/>
        </w:rPr>
        <w:t xml:space="preserve"> </w:t>
      </w:r>
      <w:r w:rsidR="00B2256C" w:rsidRPr="00B2256C">
        <w:rPr>
          <w:rFonts w:ascii="Times New Roman" w:hAnsi="Times New Roman" w:cs="Times New Roman"/>
          <w:b/>
          <w:lang w:val="en-GB"/>
        </w:rPr>
        <w:t>–</w:t>
      </w:r>
    </w:p>
    <w:p w:rsidR="00B2256C" w:rsidRPr="00B2256C" w:rsidRDefault="00B2256C" w:rsidP="009F37BD">
      <w:pPr>
        <w:ind w:left="-567" w:right="-523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a passion and challenge at the same time.</w:t>
      </w:r>
    </w:p>
    <w:p w:rsidR="00B2256C" w:rsidRDefault="00B2256C" w:rsidP="00490DE8">
      <w:pPr>
        <w:ind w:left="-567" w:right="-523" w:firstLine="425"/>
        <w:jc w:val="center"/>
        <w:rPr>
          <w:rFonts w:ascii="Times New Roman" w:hAnsi="Times New Roman" w:cs="Times New Roman"/>
          <w:lang w:val="en-GB"/>
        </w:rPr>
      </w:pPr>
      <w:r w:rsidRPr="00490DE8">
        <w:rPr>
          <w:rFonts w:ascii="Times New Roman" w:hAnsi="Times New Roman" w:cs="Times New Roman"/>
          <w:lang w:val="en-GB"/>
        </w:rPr>
        <w:t xml:space="preserve">Since </w:t>
      </w:r>
      <w:r w:rsidR="00101F63" w:rsidRPr="00490DE8">
        <w:rPr>
          <w:rFonts w:ascii="Times New Roman" w:hAnsi="Times New Roman" w:cs="Times New Roman"/>
          <w:lang w:val="en-GB"/>
        </w:rPr>
        <w:t>1705,</w:t>
      </w:r>
      <w:r w:rsidRPr="00490DE8">
        <w:rPr>
          <w:rFonts w:ascii="Times New Roman" w:hAnsi="Times New Roman" w:cs="Times New Roman"/>
          <w:lang w:val="en-GB"/>
        </w:rPr>
        <w:t xml:space="preserve"> </w:t>
      </w:r>
      <w:r w:rsidR="00490DE8">
        <w:rPr>
          <w:rFonts w:ascii="Times New Roman" w:hAnsi="Times New Roman" w:cs="Times New Roman"/>
          <w:lang w:val="en-GB"/>
        </w:rPr>
        <w:t>the</w:t>
      </w:r>
      <w:r w:rsidR="00490DE8" w:rsidRPr="00490DE8">
        <w:rPr>
          <w:rFonts w:ascii="Times New Roman" w:hAnsi="Times New Roman" w:cs="Times New Roman"/>
          <w:lang w:val="en-GB"/>
        </w:rPr>
        <w:t xml:space="preserve"> wine-estate </w:t>
      </w:r>
      <w:r w:rsidR="00AB4577">
        <w:rPr>
          <w:rFonts w:ascii="Times New Roman" w:hAnsi="Times New Roman" w:cs="Times New Roman"/>
          <w:lang w:val="en-GB"/>
        </w:rPr>
        <w:t>is passed down generations of Setzers.</w:t>
      </w:r>
      <w:r w:rsidR="00101F63">
        <w:rPr>
          <w:rFonts w:ascii="Times New Roman" w:hAnsi="Times New Roman" w:cs="Times New Roman"/>
          <w:lang w:val="en-GB"/>
        </w:rPr>
        <w:t xml:space="preserve"> The small town</w:t>
      </w:r>
      <w:r w:rsidR="00AB4577">
        <w:rPr>
          <w:rFonts w:ascii="Times New Roman" w:hAnsi="Times New Roman" w:cs="Times New Roman"/>
          <w:lang w:val="en-GB"/>
        </w:rPr>
        <w:t xml:space="preserve"> Hohenwarth am Manhartsberg is situated at the edge of the western Weinviertel, where Grüner Veltliner and Roter Veltliner are at home. Those two varieties are the centrepiece of the wine-estate</w:t>
      </w:r>
      <w:r w:rsidR="00101F63">
        <w:rPr>
          <w:rFonts w:ascii="Times New Roman" w:hAnsi="Times New Roman" w:cs="Times New Roman"/>
          <w:lang w:val="en-GB"/>
        </w:rPr>
        <w:t>, which are very suitable for easy-drinking and also full-bodied wines from single-vineyards</w:t>
      </w:r>
      <w:r w:rsidR="004E760D">
        <w:rPr>
          <w:rFonts w:ascii="Times New Roman" w:hAnsi="Times New Roman" w:cs="Times New Roman"/>
          <w:lang w:val="en-GB"/>
        </w:rPr>
        <w:t>.</w:t>
      </w:r>
      <w:r w:rsidR="00AB4577">
        <w:rPr>
          <w:rFonts w:ascii="Times New Roman" w:hAnsi="Times New Roman" w:cs="Times New Roman"/>
          <w:lang w:val="en-GB"/>
        </w:rPr>
        <w:t xml:space="preserve"> The most important wines are Weinviertel DAC Reserve “8000”</w:t>
      </w:r>
      <w:r w:rsidR="005239C4">
        <w:rPr>
          <w:rFonts w:ascii="Times New Roman" w:hAnsi="Times New Roman" w:cs="Times New Roman"/>
          <w:lang w:val="en-GB"/>
        </w:rPr>
        <w:t xml:space="preserve"> Ried Laa</w:t>
      </w:r>
      <w:r w:rsidR="00AB4577">
        <w:rPr>
          <w:rFonts w:ascii="Times New Roman" w:hAnsi="Times New Roman" w:cs="Times New Roman"/>
          <w:lang w:val="en-GB"/>
        </w:rPr>
        <w:t xml:space="preserve"> and Roter Veltliner Ried </w:t>
      </w:r>
      <w:proofErr w:type="gramStart"/>
      <w:r w:rsidR="00AB4577">
        <w:rPr>
          <w:rFonts w:ascii="Times New Roman" w:hAnsi="Times New Roman" w:cs="Times New Roman"/>
          <w:lang w:val="en-GB"/>
        </w:rPr>
        <w:t>Kreimelberg</w:t>
      </w:r>
      <w:r w:rsidR="0003779F">
        <w:rPr>
          <w:rFonts w:ascii="Times New Roman" w:hAnsi="Times New Roman" w:cs="Times New Roman"/>
          <w:lang w:val="en-GB"/>
        </w:rPr>
        <w:t>,</w:t>
      </w:r>
      <w:proofErr w:type="gramEnd"/>
      <w:r w:rsidR="0003779F">
        <w:rPr>
          <w:rFonts w:ascii="Times New Roman" w:hAnsi="Times New Roman" w:cs="Times New Roman"/>
          <w:lang w:val="en-GB"/>
        </w:rPr>
        <w:t xml:space="preserve"> both are very intense and long-living. </w:t>
      </w:r>
      <w:r w:rsidR="00857EAC">
        <w:rPr>
          <w:rFonts w:ascii="Times New Roman" w:hAnsi="Times New Roman" w:cs="Times New Roman"/>
          <w:lang w:val="en-GB"/>
        </w:rPr>
        <w:t>The Setzer in Pink</w:t>
      </w:r>
      <w:r w:rsidR="004E760D">
        <w:rPr>
          <w:rFonts w:ascii="Times New Roman" w:hAnsi="Times New Roman" w:cs="Times New Roman"/>
          <w:lang w:val="en-GB"/>
        </w:rPr>
        <w:t>, a light and fruity rosé</w:t>
      </w:r>
      <w:r w:rsidR="00101F63">
        <w:rPr>
          <w:rFonts w:ascii="Times New Roman" w:hAnsi="Times New Roman" w:cs="Times New Roman"/>
          <w:lang w:val="en-GB"/>
        </w:rPr>
        <w:t>,</w:t>
      </w:r>
      <w:r w:rsidR="004E760D">
        <w:rPr>
          <w:rFonts w:ascii="Times New Roman" w:hAnsi="Times New Roman" w:cs="Times New Roman"/>
          <w:lang w:val="en-GB"/>
        </w:rPr>
        <w:t xml:space="preserve"> is the Austrian answer to the Provence</w:t>
      </w:r>
      <w:r w:rsidR="00857EAC">
        <w:rPr>
          <w:rFonts w:ascii="Times New Roman" w:hAnsi="Times New Roman" w:cs="Times New Roman"/>
          <w:lang w:val="en-GB"/>
        </w:rPr>
        <w:t>, but with less alcohol</w:t>
      </w:r>
      <w:r w:rsidR="004E760D">
        <w:rPr>
          <w:rFonts w:ascii="Times New Roman" w:hAnsi="Times New Roman" w:cs="Times New Roman"/>
          <w:lang w:val="en-GB"/>
        </w:rPr>
        <w:t>.</w:t>
      </w:r>
    </w:p>
    <w:p w:rsidR="00084A69" w:rsidRDefault="00084A69" w:rsidP="004E760D">
      <w:pPr>
        <w:spacing w:after="0" w:line="240" w:lineRule="auto"/>
        <w:ind w:left="-567" w:right="-522" w:firstLine="425"/>
        <w:jc w:val="center"/>
        <w:rPr>
          <w:rFonts w:ascii="Times New Roman" w:hAnsi="Times New Roman" w:cs="Times New Roman"/>
          <w:lang w:val="en-GB"/>
        </w:rPr>
      </w:pPr>
    </w:p>
    <w:p w:rsidR="00A37F46" w:rsidRDefault="00B87ED6" w:rsidP="00490DE8">
      <w:pPr>
        <w:ind w:left="-567" w:right="-523" w:firstLine="425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wine-estate exports to more than 18 countries, </w:t>
      </w:r>
      <w:r w:rsidRPr="00B87ED6">
        <w:rPr>
          <w:rFonts w:ascii="Times New Roman" w:hAnsi="Times New Roman" w:cs="Times New Roman"/>
          <w:lang w:val="en-GB"/>
        </w:rPr>
        <w:t>ranging from the United States and</w:t>
      </w:r>
      <w:r>
        <w:rPr>
          <w:rFonts w:ascii="Times New Roman" w:hAnsi="Times New Roman" w:cs="Times New Roman"/>
          <w:lang w:val="en-GB"/>
        </w:rPr>
        <w:t xml:space="preserve"> Canada in the west to China, </w:t>
      </w:r>
      <w:r w:rsidRPr="00B87ED6">
        <w:rPr>
          <w:rFonts w:ascii="Times New Roman" w:hAnsi="Times New Roman" w:cs="Times New Roman"/>
          <w:lang w:val="en-GB"/>
        </w:rPr>
        <w:t xml:space="preserve">Australia </w:t>
      </w:r>
      <w:r>
        <w:rPr>
          <w:rFonts w:ascii="Times New Roman" w:hAnsi="Times New Roman" w:cs="Times New Roman"/>
          <w:lang w:val="en-GB"/>
        </w:rPr>
        <w:t xml:space="preserve">and </w:t>
      </w:r>
      <w:r w:rsidR="004E760D">
        <w:rPr>
          <w:rFonts w:ascii="Times New Roman" w:hAnsi="Times New Roman" w:cs="Times New Roman"/>
          <w:lang w:val="en-GB"/>
        </w:rPr>
        <w:t xml:space="preserve">the Maldives </w:t>
      </w:r>
      <w:r w:rsidRPr="00B87ED6">
        <w:rPr>
          <w:rFonts w:ascii="Times New Roman" w:hAnsi="Times New Roman" w:cs="Times New Roman"/>
          <w:lang w:val="en-GB"/>
        </w:rPr>
        <w:t>in the east.</w:t>
      </w:r>
      <w:r w:rsidR="004E760D">
        <w:rPr>
          <w:rFonts w:ascii="Times New Roman" w:hAnsi="Times New Roman" w:cs="Times New Roman"/>
          <w:lang w:val="en-GB"/>
        </w:rPr>
        <w:t xml:space="preserve"> The </w:t>
      </w:r>
      <w:r w:rsidR="005E07BC">
        <w:rPr>
          <w:rFonts w:ascii="Times New Roman" w:hAnsi="Times New Roman" w:cs="Times New Roman"/>
          <w:lang w:val="en-GB"/>
        </w:rPr>
        <w:t>SETZER</w:t>
      </w:r>
      <w:r w:rsidR="004E760D">
        <w:rPr>
          <w:rFonts w:ascii="Times New Roman" w:hAnsi="Times New Roman" w:cs="Times New Roman"/>
          <w:lang w:val="en-GB"/>
        </w:rPr>
        <w:t xml:space="preserve"> wines are available in the high-end gastronomy in all those countries.</w:t>
      </w:r>
      <w:r w:rsidR="00857EAC">
        <w:rPr>
          <w:rFonts w:ascii="Times New Roman" w:hAnsi="Times New Roman" w:cs="Times New Roman"/>
          <w:lang w:val="en-GB"/>
        </w:rPr>
        <w:t xml:space="preserve"> The product range goes from fruity, fresh wines for a pleasant evening with friends to full-bodied reserves, which are great for pairing with food and storing for several years.</w:t>
      </w:r>
    </w:p>
    <w:p w:rsidR="00A37F46" w:rsidRDefault="00A37F46" w:rsidP="00490DE8">
      <w:pPr>
        <w:ind w:left="-567" w:right="-523" w:firstLine="425"/>
        <w:jc w:val="center"/>
        <w:rPr>
          <w:rFonts w:ascii="Times New Roman" w:hAnsi="Times New Roman" w:cs="Times New Roman"/>
          <w:lang w:val="en-GB"/>
        </w:rPr>
      </w:pPr>
    </w:p>
    <w:p w:rsidR="00B87ED6" w:rsidRDefault="005E07BC" w:rsidP="00490DE8">
      <w:pPr>
        <w:ind w:left="-567" w:right="-523" w:firstLine="425"/>
        <w:jc w:val="center"/>
        <w:rPr>
          <w:rFonts w:ascii="Times New Roman" w:hAnsi="Times New Roman" w:cs="Times New Roman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lang w:val="en-GB"/>
        </w:rPr>
        <w:t xml:space="preserve">Due to the bottle’s high-quality appearance and the sustainable cultivation of the vineyards </w:t>
      </w:r>
      <w:r w:rsidR="00857EAC">
        <w:rPr>
          <w:rFonts w:ascii="Times New Roman" w:hAnsi="Times New Roman" w:cs="Times New Roman"/>
          <w:lang w:val="en-GB"/>
        </w:rPr>
        <w:t>shows the SETZER family nature’s most beautiful side.</w:t>
      </w:r>
    </w:p>
    <w:p w:rsidR="008503B7" w:rsidRPr="00A37F46" w:rsidRDefault="008503B7">
      <w:pPr>
        <w:rPr>
          <w:lang w:val="en-GB"/>
        </w:rPr>
      </w:pPr>
    </w:p>
    <w:sectPr w:rsidR="008503B7" w:rsidRPr="00A37F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BD"/>
    <w:rsid w:val="0003779F"/>
    <w:rsid w:val="00084A69"/>
    <w:rsid w:val="00101F63"/>
    <w:rsid w:val="00490DE8"/>
    <w:rsid w:val="004E760D"/>
    <w:rsid w:val="005239C4"/>
    <w:rsid w:val="005E07BC"/>
    <w:rsid w:val="008503B7"/>
    <w:rsid w:val="00857EAC"/>
    <w:rsid w:val="009F37BD"/>
    <w:rsid w:val="00A37F46"/>
    <w:rsid w:val="00AB4577"/>
    <w:rsid w:val="00AF16D9"/>
    <w:rsid w:val="00B2256C"/>
    <w:rsid w:val="00B87ED6"/>
    <w:rsid w:val="00CA5A66"/>
    <w:rsid w:val="00E7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209557-2AB0-41F6-989B-594F6505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37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Marie-Theres Setzer</dc:creator>
  <cp:keywords/>
  <dc:description/>
  <cp:lastModifiedBy>Marie-Theres Setzer</cp:lastModifiedBy>
  <cp:revision>3</cp:revision>
  <dcterms:created xsi:type="dcterms:W3CDTF">2020-01-27T07:49:00Z</dcterms:created>
  <dcterms:modified xsi:type="dcterms:W3CDTF">2021-06-22T09:25:00Z</dcterms:modified>
</cp:coreProperties>
</file>